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3842" w:rsidRPr="006C0DD4" w:rsidRDefault="00703842" w:rsidP="006C0DD4">
      <w:pPr>
        <w:pStyle w:val="Nessunaspaziatura"/>
        <w:jc w:val="both"/>
        <w:rPr>
          <w:rFonts w:ascii="Times New Roman" w:hAnsi="Times New Roman" w:cs="Times New Roman"/>
        </w:rPr>
      </w:pPr>
    </w:p>
    <w:p w:rsidR="00703842" w:rsidRPr="00C91482" w:rsidRDefault="00703842" w:rsidP="00703842">
      <w:pPr>
        <w:pStyle w:val="Nessunaspaziatura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C9148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I </w:t>
      </w:r>
      <w:proofErr w:type="spellStart"/>
      <w:r w:rsidRPr="00C9148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Càmperi</w:t>
      </w:r>
      <w:proofErr w:type="spellEnd"/>
      <w:r w:rsidR="00C91482" w:rsidRPr="00C9148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</w:p>
    <w:p w:rsidR="00C91482" w:rsidRDefault="00C91482" w:rsidP="00703842">
      <w:pPr>
        <w:pStyle w:val="Nessunaspaziatur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1482" w:rsidRDefault="00C91482" w:rsidP="00703842">
      <w:pPr>
        <w:pStyle w:val="Nessunaspaziatur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cura di Daniele Crotti e Brigata A.L.P.E. Colombo</w:t>
      </w:r>
    </w:p>
    <w:p w:rsidR="00C91482" w:rsidRDefault="00C91482" w:rsidP="00703842">
      <w:pPr>
        <w:pStyle w:val="Nessunaspaziatur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91482" w:rsidRPr="00C91482" w:rsidRDefault="00C91482" w:rsidP="00703842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91482">
        <w:rPr>
          <w:rFonts w:ascii="Times New Roman" w:hAnsi="Times New Roman" w:cs="Times New Roman"/>
          <w:color w:val="000000" w:themeColor="text1"/>
          <w:sz w:val="20"/>
          <w:szCs w:val="20"/>
        </w:rPr>
        <w:t>(note e notizie rilevate pochi anni addietro)</w:t>
      </w:r>
    </w:p>
    <w:p w:rsidR="00C91482" w:rsidRPr="00C91482" w:rsidRDefault="00C91482" w:rsidP="00703842">
      <w:pPr>
        <w:pStyle w:val="Nessunaspaziatura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03842" w:rsidRPr="00C91482" w:rsidRDefault="00703842" w:rsidP="00703842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Camperi</w:t>
      </w:r>
      <w:proofErr w:type="spellEnd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 </w:t>
      </w:r>
      <w:proofErr w:type="spellStart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Camperi</w:t>
      </w:r>
      <w:proofErr w:type="spellEnd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ha l’accento sulla a: </w:t>
      </w:r>
      <w:proofErr w:type="spellStart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Càmperi</w:t>
      </w:r>
      <w:proofErr w:type="spellEnd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Non so dove ho trovato scritto: i </w:t>
      </w:r>
      <w:proofErr w:type="spellStart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Càmperi</w:t>
      </w:r>
      <w:proofErr w:type="spellEnd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Fargnola</w:t>
      </w:r>
      <w:proofErr w:type="spellEnd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3842" w:rsidRPr="00C91482" w:rsidRDefault="00703842" w:rsidP="00703842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loco: C. S. Carpiano: case sparse di Carpiano. Ovvero: </w:t>
      </w:r>
      <w:proofErr w:type="spellStart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Càmperi</w:t>
      </w:r>
      <w:proofErr w:type="spellEnd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Carpiano. Sapete cosa vi dico? Io, noi, lo chiameremo </w:t>
      </w:r>
      <w:proofErr w:type="spellStart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Càmperi</w:t>
      </w:r>
      <w:proofErr w:type="spellEnd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, e… “buona notte al secchio” [sarà azzeccato il proverbio che ho scelto?].</w:t>
      </w:r>
    </w:p>
    <w:p w:rsidR="00703842" w:rsidRPr="00C91482" w:rsidRDefault="00703842" w:rsidP="00703842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1482" w:rsidRPr="00C91482" w:rsidTr="00200C6B">
        <w:tc>
          <w:tcPr>
            <w:tcW w:w="9628" w:type="dxa"/>
          </w:tcPr>
          <w:p w:rsidR="00703842" w:rsidRPr="00C91482" w:rsidRDefault="00703842" w:rsidP="00703842">
            <w:pPr>
              <w:pStyle w:val="Nessunaspaziatur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03842" w:rsidRPr="00C91482" w:rsidRDefault="00703842" w:rsidP="00703842">
            <w:pPr>
              <w:pStyle w:val="Nessunaspaziatura"/>
              <w:jc w:val="both"/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</w:rPr>
            </w:pPr>
            <w:r w:rsidRPr="00C91482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</w:rPr>
              <w:t>Buona notte al secchio</w:t>
            </w:r>
          </w:p>
          <w:p w:rsidR="00703842" w:rsidRPr="00C91482" w:rsidRDefault="00703842" w:rsidP="00703842">
            <w:pPr>
              <w:pStyle w:val="Nessunaspaziatura"/>
              <w:jc w:val="both"/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</w:rPr>
            </w:pPr>
          </w:p>
          <w:p w:rsidR="00703842" w:rsidRPr="00C91482" w:rsidRDefault="00703842" w:rsidP="00703842">
            <w:pPr>
              <w:pStyle w:val="Nessunaspaziatura"/>
              <w:jc w:val="both"/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</w:rPr>
            </w:pPr>
            <w:r w:rsidRPr="00C91482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</w:rPr>
              <w:t>Le origini del detto sono incerte, la più comune – secondo </w:t>
            </w:r>
            <w:hyperlink r:id="rId4" w:tgtFrame="_blank" w:history="1">
              <w:r w:rsidRPr="00C91482">
                <w:rPr>
                  <w:rStyle w:val="Collegamentoipertestuale"/>
                  <w:rFonts w:ascii="Times New Roman" w:hAnsi="Times New Roman" w:cs="Times New Roman"/>
                  <w:bCs/>
                  <w:color w:val="000000" w:themeColor="text1"/>
                  <w:spacing w:val="12"/>
                  <w:sz w:val="20"/>
                  <w:szCs w:val="20"/>
                </w:rPr>
                <w:t>l’esperto di onomastica </w:t>
              </w:r>
              <w:r w:rsidRPr="00C91482">
                <w:rPr>
                  <w:rStyle w:val="Enfasigrassetto"/>
                  <w:rFonts w:ascii="Times New Roman" w:hAnsi="Times New Roman" w:cs="Times New Roman"/>
                  <w:color w:val="000000" w:themeColor="text1"/>
                  <w:spacing w:val="12"/>
                  <w:sz w:val="20"/>
                  <w:szCs w:val="20"/>
                  <w:bdr w:val="none" w:sz="0" w:space="0" w:color="auto" w:frame="1"/>
                </w:rPr>
                <w:t>Enzo Caffarelli</w:t>
              </w:r>
            </w:hyperlink>
            <w:r w:rsidRPr="00C91482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</w:rPr>
              <w:t> – è legata al mondo contadino per cui si esclamava “Buona notte al secchio”, quando riempiendo l’acqua al pozzo, </w:t>
            </w:r>
            <w:r w:rsidRPr="00C91482">
              <w:rPr>
                <w:rStyle w:val="Enfasigrassetto"/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bdr w:val="none" w:sz="0" w:space="0" w:color="auto" w:frame="1"/>
              </w:rPr>
              <w:t>la corda del secchio finiva per rompersi</w:t>
            </w:r>
            <w:r w:rsidRPr="00C91482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</w:rPr>
              <w:t>, l’impresa falliva, il contadino tornava a mani vuote e il secchio rimaneva a riposare nel buio più pesto.</w:t>
            </w:r>
          </w:p>
          <w:p w:rsidR="00703842" w:rsidRPr="00C91482" w:rsidRDefault="00703842" w:rsidP="00703842">
            <w:pPr>
              <w:pStyle w:val="Nessunaspaziatura"/>
              <w:jc w:val="both"/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</w:rPr>
            </w:pPr>
            <w:r w:rsidRPr="00C91482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</w:rPr>
              <w:t>Un’altra ipotesi riguarda l’abitudine, prima dell’uso dei bagni e dei servizi igienici, di coricarsi mettendo in camera da letto un </w:t>
            </w:r>
            <w:r w:rsidRPr="00C91482">
              <w:rPr>
                <w:rStyle w:val="Enfasigrassetto"/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bdr w:val="none" w:sz="0" w:space="0" w:color="auto" w:frame="1"/>
              </w:rPr>
              <w:t>secchio deputato ai bisogni</w:t>
            </w:r>
            <w:r w:rsidRPr="00C91482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</w:rPr>
              <w:t> che poi veniva svuotato dalla finestra: augurare la buona notte al secchio potrebbe dunque significare sperare di non doversi svegliare e usare il contenitore in piena notte per poi procedere con le scomode operazioni di svuotamento. In questo caso il secchio, quindi, diventava il destinatario di un auspicio più che positivo!</w:t>
            </w:r>
          </w:p>
          <w:p w:rsidR="00703842" w:rsidRPr="00C91482" w:rsidRDefault="00703842" w:rsidP="00703842">
            <w:pPr>
              <w:pStyle w:val="Nessunaspaziatur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03842" w:rsidRPr="00C91482" w:rsidRDefault="00703842" w:rsidP="00703842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842" w:rsidRPr="00C91482" w:rsidRDefault="00703842" w:rsidP="00703842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La signora Monacelli, un’anziana (abita oggi a Gubbio) incontrata nel suo borgo natio, ci ha detto e raccontato. Ci ha fatto vedere. Ci ha spiegato.</w:t>
      </w:r>
    </w:p>
    <w:p w:rsidR="00703842" w:rsidRPr="00C91482" w:rsidRDefault="00703842" w:rsidP="00703842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Nonostante la vicinanza sia più reale quella a Santa Cristina di Gubbio, un tempo </w:t>
      </w:r>
      <w:proofErr w:type="spellStart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Càmperi</w:t>
      </w:r>
      <w:proofErr w:type="spellEnd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erano i </w:t>
      </w:r>
      <w:proofErr w:type="spellStart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Càmperi</w:t>
      </w:r>
      <w:proofErr w:type="spellEnd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Colcelli</w:t>
      </w:r>
      <w:proofErr w:type="spellEnd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(pare facesse riferimento alla parrocchia dominante), successivamente divennero i </w:t>
      </w:r>
      <w:proofErr w:type="spellStart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Càmperi</w:t>
      </w:r>
      <w:proofErr w:type="spellEnd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(borgo o case sparse?) di Carpiano. Carpiano è oggi un borgo che, dopo il suo abbandono (il terremoto del 1984? O prima?) è stato comprato (un belga?) e trasformato in una sorta di albergo diffuso, o forse agriturismo, o forse altro, e pare oggi non più tanto in attività. È a nord del nostro. Pare difficilmente accessibile. Ci sembra strano. Lo verificheremo. Più avanti. Forse. Chissà.</w:t>
      </w:r>
    </w:p>
    <w:p w:rsidR="00703842" w:rsidRPr="00C91482" w:rsidRDefault="00703842" w:rsidP="00703842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Detto ciò, diciamo altro. </w:t>
      </w:r>
    </w:p>
    <w:p w:rsidR="00703842" w:rsidRPr="00C91482" w:rsidRDefault="00703842" w:rsidP="00703842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 spartiacque (temporale) pare sia la metà degli anni ’80, causa il violento terremoto di cui pochi ricordano l’evento, credo (o non so). Oggi: una dozzina di appartamenti dislocati in 4 o 5 edifici (non tutti in buone condizioni, anzi). Pare siano 7 quelli abitabili, di cui 3 abitati fissi. Da poco un paio di famiglie lo hanno abbandonato. Ma almeno 3 appartamenti sono in attesa di nuovi affittuari. Il borgo è di due diversi proprietari (tra loro imparentati?). La signora Monacelli ha di suo 7 appartamenti, di cui 3 in affitto ed 1 per sé per i periodi estivi. Il tutto era di proprietà del padre, originario del posto: non so se padrone o fattore, in ogni caso con vari poderi. Poi tutto finì, mezzadria e quant’altro. Fece studiare, dice la signora, i figli e i figli fecero studiare i nipoti (di Monacelli padre). Per cui tutto corse il rischio di andare in rovina. Con molti sforzi, soprattutto economici, la signora riuscì a conservare tale patrimonio. Con l’affitto di alcuni appartamenti, con alcuni sacrifici, nulla andò ed è perso. Certo che. La stessa figlia (unica?) è in ben altre faccende affaccendata. Ergo tanta difficoltà, ma il posto è talmente bello (e poi ci sono i momenti, gli aspetti affettivi, storici, “all’antica”) che sarebbe un peccato che tutto andasse (o venisse?) perduto. La chiesetta del borgo è chiusa perché terremotata. </w:t>
      </w:r>
    </w:p>
    <w:p w:rsidR="00703842" w:rsidRPr="00C91482" w:rsidRDefault="00703842" w:rsidP="00703842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842" w:rsidRPr="00C91482" w:rsidRDefault="00703842" w:rsidP="00703842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 statua di cemento davanti al garage-cantina di una delle abitazioni di proprietà Monacelli, statua </w:t>
      </w:r>
      <w:proofErr w:type="spellStart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boteriana</w:t>
      </w:r>
      <w:proofErr w:type="spellEnd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bruttina dice la signora (l’ha infatti semicelata dietro cespugli di fiori) è un dono, un lascito (subito più che gradito) da una passata inquilina milanese che qui visse un bel po’ di anni. Ci ha fatto </w:t>
      </w:r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vedere l’appartamento che nel fine settimana, d’estate, quando può, quando vuole, quando deve, abita: suggestivo. Una casa antica, con atmosfera antica, con qualche mobile antico, tratti kitsch, angoli naif, con veranda e balconcino. Da quest’ultimo lassù si vede Villa Cristina (sul toppo del monte </w:t>
      </w:r>
      <w:proofErr w:type="spellStart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Folone</w:t>
      </w:r>
      <w:proofErr w:type="spellEnd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), oggi di proprietà, pensate un po’, di Burberry’s. Dice Luigi: l’Umbria è grande; dice Doriano: il mondo è piccolo. Più a occidente, la sera, le luci di Perugia rincuorano e fanno sognare, dice la Monacelli (è lei che conta, non certo il marito, anch’egli oggi presente).</w:t>
      </w:r>
    </w:p>
    <w:p w:rsidR="00703842" w:rsidRPr="00C91482" w:rsidRDefault="00703842" w:rsidP="00703842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lo </w:t>
      </w:r>
      <w:proofErr w:type="spellStart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giracchiate</w:t>
      </w:r>
      <w:proofErr w:type="spellEnd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 lo girate, se osservate, curiosate, individuerete tanti piccoli gioielli (uno: i batocchi di una porta), curiosità (la statua </w:t>
      </w:r>
      <w:proofErr w:type="spellStart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>boteriana</w:t>
      </w:r>
      <w:proofErr w:type="spellEnd"/>
      <w:r w:rsidRPr="00C914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cui sopra), peculiarità (un bel giardino fiorito, quando è fiorito nei tempi delle fioriture: un appassionato inquilino lo ha voluto e lo gestisce), il soprastante monte Fiore, però che orrendi quei fabbricati (al tempo del terremoto necessari ma oggi ricettacolo di schifezze, topi e ratti, e chissà che altro ancora). Ma la provincia, dice, non ha i soldi per smantellarli.</w:t>
      </w:r>
    </w:p>
    <w:p w:rsidR="00703842" w:rsidRPr="00952F45" w:rsidRDefault="00703842" w:rsidP="00952F45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842" w:rsidRPr="00952F45" w:rsidRDefault="00703842" w:rsidP="00952F45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F45" w:rsidRPr="00952F45" w:rsidRDefault="00952F45" w:rsidP="00952F45">
      <w:pPr>
        <w:pStyle w:val="Nessunaspaziatura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52F4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Il </w:t>
      </w:r>
      <w:proofErr w:type="spellStart"/>
      <w:r w:rsidRPr="00952F4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Ventia</w:t>
      </w:r>
      <w:proofErr w:type="spellEnd"/>
      <w:r w:rsidRPr="00952F4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e le sue cascatelle</w:t>
      </w:r>
    </w:p>
    <w:p w:rsidR="00952F45" w:rsidRPr="00952F45" w:rsidRDefault="00952F45" w:rsidP="00952F45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F45" w:rsidRPr="00952F45" w:rsidRDefault="00952F45" w:rsidP="00952F45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</w:t>
      </w:r>
      <w:proofErr w:type="spellStart"/>
      <w:r w:rsidRPr="00952F45">
        <w:rPr>
          <w:rFonts w:ascii="Times New Roman" w:hAnsi="Times New Roman" w:cs="Times New Roman"/>
          <w:color w:val="000000" w:themeColor="text1"/>
          <w:sz w:val="24"/>
          <w:szCs w:val="24"/>
        </w:rPr>
        <w:t>Ventia</w:t>
      </w:r>
      <w:proofErr w:type="spellEnd"/>
      <w:r w:rsidRPr="009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un rio, né torrente né fiume. Un rio, un ruscello dunque. Bello, musicale, nascosto, riservato, invitante, solitario, insidioso, stupefacente, intricato ed intrigante. Nasce dalle colline (600 -700 m) all’altezza della strada che da </w:t>
      </w:r>
      <w:proofErr w:type="spellStart"/>
      <w:r w:rsidRPr="00952F45">
        <w:rPr>
          <w:rFonts w:ascii="Times New Roman" w:hAnsi="Times New Roman" w:cs="Times New Roman"/>
          <w:color w:val="000000" w:themeColor="text1"/>
          <w:sz w:val="24"/>
          <w:szCs w:val="24"/>
        </w:rPr>
        <w:t>Mengara</w:t>
      </w:r>
      <w:proofErr w:type="spellEnd"/>
      <w:r w:rsidRPr="009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porta a S. Cristina, da svariati rami </w:t>
      </w:r>
      <w:proofErr w:type="spellStart"/>
      <w:r w:rsidRPr="00952F45">
        <w:rPr>
          <w:rFonts w:ascii="Times New Roman" w:hAnsi="Times New Roman" w:cs="Times New Roman"/>
          <w:color w:val="000000" w:themeColor="text1"/>
          <w:sz w:val="24"/>
          <w:szCs w:val="24"/>
        </w:rPr>
        <w:t>sorgiferi</w:t>
      </w:r>
      <w:proofErr w:type="spellEnd"/>
      <w:r w:rsidRPr="009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Lungo il suo decorso ne acquisisce molti altri, a destra come a manca. Scivola giù piano piano, talora forte forte, si incunea tra scogli e anfratti, si adagia sulla stretta valle e poi sull’ampia vallata prima della Casa del Diavolo. Dapprima quindi in direzione sud e poi sud-ovest, il bel torrente passa tra Ramazzano (di cui si arricchisce del Rio omonimo) e Casa del Diavolo, per infine sfociare nel fiume Tevere (questo sì un fiume). In rete (come </w:t>
      </w:r>
      <w:proofErr w:type="spellStart"/>
      <w:r w:rsidRPr="00952F45">
        <w:rPr>
          <w:rFonts w:ascii="Times New Roman" w:hAnsi="Times New Roman" w:cs="Times New Roman"/>
          <w:color w:val="000000" w:themeColor="text1"/>
          <w:sz w:val="24"/>
          <w:szCs w:val="24"/>
        </w:rPr>
        <w:t>suolsi</w:t>
      </w:r>
      <w:proofErr w:type="spellEnd"/>
      <w:r w:rsidRPr="00952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fare oggidì, chi troppo, chi poco, chi male e chi meno male - inteso nel doppio senso) troverete di tutto di più (come la RAI TV). Io mi fermo qui. Con poche immagini (non sono un fotografo). In ogni caso: cercatelo e gustatevelo. È la cosa migliore. Da soli, con gli amici, con un’amica, con la moglie o con la fidanzata o con l’innamorata di turno (mattutino, serale o notturno purché estivo), con i figli, con i nipoti meglio se nipotini e via dicendo. Ciao e a risentirci.</w:t>
      </w:r>
    </w:p>
    <w:p w:rsidR="00952F45" w:rsidRPr="00952F45" w:rsidRDefault="00952F45" w:rsidP="00952F45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F45" w:rsidRPr="00952F45" w:rsidRDefault="00952F45" w:rsidP="00952F45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16957" w:rsidRPr="008B58B8" w:rsidRDefault="00016957" w:rsidP="00016957">
      <w:pPr>
        <w:jc w:val="both"/>
        <w:rPr>
          <w:color w:val="833C0B" w:themeColor="accent2" w:themeShade="80"/>
        </w:rPr>
      </w:pPr>
    </w:p>
    <w:p w:rsidR="00016957" w:rsidRPr="00016957" w:rsidRDefault="00016957" w:rsidP="00016957">
      <w:pPr>
        <w:pStyle w:val="Nessunaspaziatura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spellStart"/>
      <w:r w:rsidRPr="00016957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Febino</w:t>
      </w:r>
      <w:proofErr w:type="spellEnd"/>
    </w:p>
    <w:p w:rsidR="00016957" w:rsidRPr="00016957" w:rsidRDefault="00016957" w:rsidP="00016957">
      <w:pPr>
        <w:pStyle w:val="Nessunaspaziatura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016957" w:rsidRPr="00016957" w:rsidRDefault="00016957" w:rsidP="00016957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Dal documento del 1935 a firma E. Ricci leggiamo quanto segue.</w:t>
      </w:r>
    </w:p>
    <w:p w:rsidR="00016957" w:rsidRPr="00016957" w:rsidRDefault="00CC3509" w:rsidP="00016957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Febino</w:t>
      </w:r>
      <w:proofErr w:type="spellEnd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Castello nel Comitato della Valle Spoletana […] territorio eugubino. Nell’anno 1056, in tempo di Papa Vittore, Raniero, figlio di Giovanni, e </w:t>
      </w:r>
      <w:proofErr w:type="spellStart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Rengarda</w:t>
      </w:r>
      <w:proofErr w:type="spellEnd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chiamata «la Bella», donarono a D. Giovanni Abate ed a Giovanni di Attone tutto il territorio di </w:t>
      </w:r>
      <w:proofErr w:type="spellStart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Febino</w:t>
      </w:r>
      <w:proofErr w:type="spellEnd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compreso dal fiume </w:t>
      </w:r>
      <w:proofErr w:type="spellStart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mVentia</w:t>
      </w:r>
      <w:proofErr w:type="spellEnd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Rio di </w:t>
      </w:r>
      <w:proofErr w:type="spellStart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Colcelli</w:t>
      </w:r>
      <w:proofErr w:type="spellEnd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ascendendo alla Chiesa di S. Salvatore, e discendendo al Piano </w:t>
      </w:r>
      <w:proofErr w:type="spellStart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Genacio</w:t>
      </w:r>
      <w:proofErr w:type="spellEnd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compreso il Castello di </w:t>
      </w:r>
      <w:proofErr w:type="spellStart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Febino</w:t>
      </w:r>
      <w:proofErr w:type="spellEnd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la Chiesa di San Paolo, posta entro di esso. In tempo di Alessandro Papa, Pietro, Raniero e Giovanni, figli di </w:t>
      </w:r>
      <w:proofErr w:type="spellStart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Guinizzone</w:t>
      </w:r>
      <w:proofErr w:type="spellEnd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[…] donano allo stesso Abate Giovanni la loro porzione del Castello, detto anche di Raniero. Nel 1205 D. Oratore Abate rifermò a Rinaldo di </w:t>
      </w:r>
      <w:proofErr w:type="spellStart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Trasmondo</w:t>
      </w:r>
      <w:proofErr w:type="spellEnd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terza generazione, la quarta parte del Castello e sua Curia, </w:t>
      </w:r>
      <w:proofErr w:type="spellStart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cioà</w:t>
      </w:r>
      <w:proofErr w:type="spellEnd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entro questi confini: </w:t>
      </w:r>
      <w:proofErr w:type="spellStart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Vnetia</w:t>
      </w:r>
      <w:proofErr w:type="spellEnd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Fosso di </w:t>
      </w:r>
      <w:proofErr w:type="spellStart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Colcelli</w:t>
      </w:r>
      <w:proofErr w:type="spellEnd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Fosso di </w:t>
      </w:r>
      <w:proofErr w:type="spellStart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Valmarina</w:t>
      </w:r>
      <w:proofErr w:type="spellEnd"/>
      <w:r w:rsidR="00016957"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la terra di Montefiore, eccettuata la Chiesa di S. Paolo nel Castello […].</w:t>
      </w:r>
    </w:p>
    <w:p w:rsidR="00016957" w:rsidRPr="00016957" w:rsidRDefault="00016957" w:rsidP="00016957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Sebbene il Monastero avesse tutto il Castello e sua Curia a diversi in Enfiteusi accordato, ciononostante il dominio sugli Uomini del Castello ritenne, e </w:t>
      </w:r>
      <w:proofErr w:type="gramStart"/>
      <w:r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questi fedeltà</w:t>
      </w:r>
      <w:proofErr w:type="gramEnd"/>
      <w:r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giuravano e pagavano il tributo in Focacce di grano e Spalle di Porco, oltre al servizio e sepoltura colla dovuta </w:t>
      </w:r>
      <w:r w:rsidRPr="000169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giustizia</w:t>
      </w:r>
      <w:r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6957" w:rsidRPr="00016957" w:rsidRDefault="00016957" w:rsidP="00016957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Nell’anno 1271 </w:t>
      </w:r>
      <w:proofErr w:type="spellStart"/>
      <w:r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ribellaronsi</w:t>
      </w:r>
      <w:proofErr w:type="spellEnd"/>
      <w:r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Febinesi</w:t>
      </w:r>
      <w:proofErr w:type="spellEnd"/>
      <w:r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unitamente a quelli di </w:t>
      </w:r>
      <w:proofErr w:type="spellStart"/>
      <w:r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Colcelli</w:t>
      </w:r>
      <w:proofErr w:type="spellEnd"/>
      <w:r w:rsidRPr="00016957">
        <w:rPr>
          <w:rFonts w:ascii="Times New Roman" w:hAnsi="Times New Roman" w:cs="Times New Roman"/>
          <w:color w:val="000000" w:themeColor="text1"/>
          <w:sz w:val="24"/>
          <w:szCs w:val="24"/>
        </w:rPr>
        <w:t>. Vi fu dall’Abate mandata la forza armata per reprimerli, e vi si pose la guardia, che a carico de’ ribelli molto tempo vi stette.</w:t>
      </w:r>
      <w:r w:rsidR="00CC3509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6C0DD4" w:rsidRPr="00016957" w:rsidRDefault="006C0DD4" w:rsidP="00016957">
      <w:pPr>
        <w:pStyle w:val="Nessunaspaziatur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C0DD4" w:rsidRPr="00016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B4"/>
    <w:rsid w:val="00016957"/>
    <w:rsid w:val="001063B4"/>
    <w:rsid w:val="00117C0E"/>
    <w:rsid w:val="00185708"/>
    <w:rsid w:val="001F75D4"/>
    <w:rsid w:val="001F7A7D"/>
    <w:rsid w:val="002701BA"/>
    <w:rsid w:val="002770AD"/>
    <w:rsid w:val="002E61B6"/>
    <w:rsid w:val="003F6D76"/>
    <w:rsid w:val="00625F0F"/>
    <w:rsid w:val="006C0DD4"/>
    <w:rsid w:val="00703842"/>
    <w:rsid w:val="00740580"/>
    <w:rsid w:val="00755423"/>
    <w:rsid w:val="007716A5"/>
    <w:rsid w:val="00836E7F"/>
    <w:rsid w:val="00952F45"/>
    <w:rsid w:val="00B14473"/>
    <w:rsid w:val="00C52748"/>
    <w:rsid w:val="00C91482"/>
    <w:rsid w:val="00CC3509"/>
    <w:rsid w:val="00CD2FB3"/>
    <w:rsid w:val="00D04B5A"/>
    <w:rsid w:val="00D1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E5C9"/>
  <w15:chartTrackingRefBased/>
  <w15:docId w15:val="{0F1287B4-04AA-4FB8-9045-7E4F491E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3B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063B4"/>
    <w:pPr>
      <w:spacing w:after="0" w:line="240" w:lineRule="auto"/>
    </w:pPr>
  </w:style>
  <w:style w:type="paragraph" w:customStyle="1" w:styleId="Default">
    <w:name w:val="Default"/>
    <w:rsid w:val="001063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0384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03842"/>
    <w:rPr>
      <w:strike w:val="0"/>
      <w:dstrike w:val="0"/>
      <w:color w:val="21759B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703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ndadoristore.it/libri/Enzo-Caffarelli/aut00066709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giovanna fonzo</cp:lastModifiedBy>
  <cp:revision>4</cp:revision>
  <dcterms:created xsi:type="dcterms:W3CDTF">2024-12-16T16:56:00Z</dcterms:created>
  <dcterms:modified xsi:type="dcterms:W3CDTF">2024-12-16T16:56:00Z</dcterms:modified>
</cp:coreProperties>
</file>